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376" w:rsidRDefault="00D77376" w:rsidP="00D77376">
      <w:pPr>
        <w:jc w:val="both"/>
        <w:rPr>
          <w:rFonts w:asciiTheme="majorHAnsi" w:hAnsiTheme="majorHAnsi" w:cstheme="majorHAnsi"/>
          <w:b/>
          <w:sz w:val="32"/>
          <w:szCs w:val="32"/>
        </w:rPr>
      </w:pPr>
    </w:p>
    <w:p w:rsidR="00D77376" w:rsidRDefault="00D77376" w:rsidP="00D77376">
      <w:pPr>
        <w:jc w:val="both"/>
        <w:rPr>
          <w:rFonts w:asciiTheme="majorHAnsi" w:hAnsiTheme="majorHAnsi" w:cstheme="majorHAnsi"/>
          <w:b/>
          <w:sz w:val="32"/>
          <w:szCs w:val="32"/>
        </w:rPr>
      </w:pPr>
      <w:r w:rsidRPr="004056A5">
        <w:rPr>
          <w:rFonts w:asciiTheme="majorHAnsi" w:hAnsiTheme="majorHAnsi" w:cstheme="majorHAnsi"/>
          <w:b/>
          <w:sz w:val="32"/>
          <w:szCs w:val="32"/>
        </w:rPr>
        <w:t xml:space="preserve">Premio </w:t>
      </w:r>
      <w:r w:rsidR="00606CD2">
        <w:rPr>
          <w:rFonts w:asciiTheme="majorHAnsi" w:hAnsiTheme="majorHAnsi" w:cstheme="majorHAnsi"/>
          <w:b/>
          <w:sz w:val="32"/>
          <w:szCs w:val="32"/>
        </w:rPr>
        <w:t xml:space="preserve">Tuttoteatro.com </w:t>
      </w:r>
      <w:r w:rsidR="00264D68">
        <w:rPr>
          <w:rFonts w:asciiTheme="majorHAnsi" w:hAnsiTheme="majorHAnsi" w:cstheme="majorHAnsi"/>
          <w:b/>
          <w:sz w:val="32"/>
          <w:szCs w:val="32"/>
        </w:rPr>
        <w:t>Miglior T</w:t>
      </w:r>
      <w:bookmarkStart w:id="0" w:name="_GoBack"/>
      <w:bookmarkEnd w:id="0"/>
      <w:r w:rsidRPr="004056A5">
        <w:rPr>
          <w:rFonts w:asciiTheme="majorHAnsi" w:hAnsiTheme="majorHAnsi" w:cstheme="majorHAnsi"/>
          <w:b/>
          <w:sz w:val="32"/>
          <w:szCs w:val="32"/>
        </w:rPr>
        <w:t>easer</w:t>
      </w:r>
      <w:r w:rsidR="005259E2">
        <w:rPr>
          <w:rFonts w:asciiTheme="majorHAnsi" w:hAnsiTheme="majorHAnsi" w:cstheme="majorHAnsi"/>
          <w:b/>
          <w:sz w:val="32"/>
          <w:szCs w:val="32"/>
        </w:rPr>
        <w:t xml:space="preserve"> – prima edizione</w:t>
      </w:r>
    </w:p>
    <w:p w:rsidR="004702FF" w:rsidRPr="004702FF" w:rsidRDefault="004702FF" w:rsidP="00D77376">
      <w:pPr>
        <w:jc w:val="both"/>
        <w:rPr>
          <w:rFonts w:asciiTheme="majorHAnsi" w:hAnsiTheme="majorHAnsi" w:cstheme="majorHAnsi"/>
          <w:b/>
          <w:sz w:val="32"/>
          <w:szCs w:val="32"/>
        </w:rPr>
      </w:pPr>
      <w:proofErr w:type="spellStart"/>
      <w:r w:rsidRPr="004702FF">
        <w:rPr>
          <w:rFonts w:ascii="Arial" w:hAnsi="Arial" w:cs="Arial"/>
          <w:b/>
          <w:i/>
        </w:rPr>
        <w:t>Himalaya_drumming</w:t>
      </w:r>
      <w:proofErr w:type="spellEnd"/>
      <w:r w:rsidRPr="004702FF">
        <w:rPr>
          <w:rFonts w:ascii="Arial" w:hAnsi="Arial" w:cs="Arial"/>
          <w:b/>
        </w:rPr>
        <w:t xml:space="preserve"> di Maura Costantini e Chiara Frigo</w:t>
      </w:r>
    </w:p>
    <w:p w:rsidR="00D77376" w:rsidRPr="004056A5" w:rsidRDefault="00D77376" w:rsidP="00D77376">
      <w:pPr>
        <w:tabs>
          <w:tab w:val="left" w:pos="1740"/>
        </w:tabs>
        <w:jc w:val="both"/>
        <w:rPr>
          <w:rFonts w:asciiTheme="majorHAnsi" w:hAnsiTheme="majorHAnsi" w:cstheme="majorHAnsi"/>
        </w:rPr>
      </w:pPr>
      <w:r>
        <w:rPr>
          <w:rFonts w:asciiTheme="majorHAnsi" w:hAnsiTheme="majorHAnsi" w:cstheme="majorHAnsi"/>
        </w:rPr>
        <w:tab/>
      </w:r>
    </w:p>
    <w:p w:rsidR="00D77376" w:rsidRDefault="00D77376" w:rsidP="00D77376">
      <w:pPr>
        <w:jc w:val="both"/>
        <w:rPr>
          <w:rFonts w:asciiTheme="majorHAnsi" w:hAnsiTheme="majorHAnsi" w:cstheme="majorHAnsi"/>
        </w:rPr>
      </w:pPr>
    </w:p>
    <w:p w:rsidR="00C025AF" w:rsidRPr="00EA4B15" w:rsidRDefault="00195CCD" w:rsidP="00C025AF">
      <w:pPr>
        <w:spacing w:line="276" w:lineRule="auto"/>
        <w:jc w:val="both"/>
        <w:rPr>
          <w:rFonts w:ascii="Arial" w:hAnsi="Arial" w:cs="Arial"/>
          <w:sz w:val="22"/>
          <w:szCs w:val="22"/>
        </w:rPr>
      </w:pPr>
      <w:r w:rsidRPr="00EA4B15">
        <w:rPr>
          <w:rFonts w:ascii="Arial" w:hAnsi="Arial" w:cs="Arial"/>
          <w:sz w:val="22"/>
          <w:szCs w:val="22"/>
        </w:rPr>
        <w:t>Sabato 2 novembre al Teatro Petrolini di Ronciglione è stato premiato</w:t>
      </w:r>
      <w:r w:rsidR="00611A6A" w:rsidRPr="00EA4B15">
        <w:rPr>
          <w:rFonts w:ascii="Arial" w:hAnsi="Arial" w:cs="Arial"/>
          <w:sz w:val="22"/>
          <w:szCs w:val="22"/>
        </w:rPr>
        <w:t xml:space="preserve"> </w:t>
      </w:r>
      <w:proofErr w:type="spellStart"/>
      <w:r w:rsidR="00611A6A" w:rsidRPr="00EA4B15">
        <w:rPr>
          <w:rFonts w:ascii="Arial" w:hAnsi="Arial" w:cs="Arial"/>
          <w:b/>
          <w:i/>
          <w:sz w:val="22"/>
          <w:szCs w:val="22"/>
        </w:rPr>
        <w:t>Himalaya_drumming</w:t>
      </w:r>
      <w:proofErr w:type="spellEnd"/>
      <w:r w:rsidR="00611A6A" w:rsidRPr="00EA4B15">
        <w:rPr>
          <w:rFonts w:ascii="Arial" w:hAnsi="Arial" w:cs="Arial"/>
          <w:sz w:val="22"/>
          <w:szCs w:val="22"/>
        </w:rPr>
        <w:t xml:space="preserve"> di </w:t>
      </w:r>
      <w:r w:rsidR="00611A6A" w:rsidRPr="00EA4B15">
        <w:rPr>
          <w:rFonts w:ascii="Arial" w:hAnsi="Arial" w:cs="Arial"/>
          <w:b/>
          <w:sz w:val="22"/>
          <w:szCs w:val="22"/>
        </w:rPr>
        <w:t>Maura Costantini e Chiara Frigo</w:t>
      </w:r>
      <w:r w:rsidRPr="00EA4B15">
        <w:rPr>
          <w:rFonts w:ascii="Arial" w:hAnsi="Arial" w:cs="Arial"/>
          <w:sz w:val="22"/>
          <w:szCs w:val="22"/>
        </w:rPr>
        <w:t xml:space="preserve"> </w:t>
      </w:r>
      <w:r w:rsidR="00611A6A" w:rsidRPr="00EA4B15">
        <w:rPr>
          <w:rFonts w:ascii="Arial" w:hAnsi="Arial" w:cs="Arial"/>
          <w:sz w:val="22"/>
          <w:szCs w:val="22"/>
        </w:rPr>
        <w:t>come</w:t>
      </w:r>
      <w:r w:rsidRPr="00EA4B15">
        <w:rPr>
          <w:rFonts w:ascii="Arial" w:hAnsi="Arial" w:cs="Arial"/>
          <w:sz w:val="22"/>
          <w:szCs w:val="22"/>
        </w:rPr>
        <w:t xml:space="preserve"> miglior video del </w:t>
      </w:r>
      <w:r w:rsidRPr="00EA4B15">
        <w:rPr>
          <w:rFonts w:ascii="Arial" w:hAnsi="Arial" w:cs="Arial"/>
          <w:b/>
          <w:sz w:val="22"/>
          <w:szCs w:val="22"/>
        </w:rPr>
        <w:t>Premio Tuttoteatro.com Miglior Teaser – prima edizione</w:t>
      </w:r>
      <w:r w:rsidRPr="00EA4B15">
        <w:rPr>
          <w:rFonts w:ascii="Arial" w:hAnsi="Arial" w:cs="Arial"/>
          <w:sz w:val="22"/>
          <w:szCs w:val="22"/>
        </w:rPr>
        <w:t xml:space="preserve">. </w:t>
      </w:r>
      <w:r w:rsidR="00C025AF" w:rsidRPr="00EA4B15">
        <w:rPr>
          <w:rFonts w:ascii="Arial" w:hAnsi="Arial" w:cs="Arial"/>
          <w:sz w:val="22"/>
          <w:szCs w:val="22"/>
        </w:rPr>
        <w:t xml:space="preserve">Per la prima volta, film brevi realizzati per la promozione di spettacoli teatrali e arti performative sono oggetto di un concorso, istituito da Tuttoteatro.com, con il sostegno del </w:t>
      </w:r>
      <w:proofErr w:type="spellStart"/>
      <w:r w:rsidR="00C025AF" w:rsidRPr="00EA4B15">
        <w:rPr>
          <w:rFonts w:ascii="Arial" w:hAnsi="Arial" w:cs="Arial"/>
          <w:sz w:val="22"/>
          <w:szCs w:val="22"/>
        </w:rPr>
        <w:t>Mibac</w:t>
      </w:r>
      <w:proofErr w:type="spellEnd"/>
      <w:r w:rsidR="00C025AF" w:rsidRPr="00EA4B15">
        <w:rPr>
          <w:rFonts w:ascii="Arial" w:hAnsi="Arial" w:cs="Arial"/>
          <w:sz w:val="22"/>
          <w:szCs w:val="22"/>
        </w:rPr>
        <w:t>, in occasione del ventennale della sua nascita come sito internet e rivista online.</w:t>
      </w:r>
    </w:p>
    <w:p w:rsidR="00195CCD" w:rsidRPr="00EA4B15" w:rsidRDefault="00CA3E69" w:rsidP="00C025AF">
      <w:pPr>
        <w:spacing w:line="276" w:lineRule="auto"/>
        <w:jc w:val="both"/>
        <w:rPr>
          <w:rFonts w:ascii="Arial" w:hAnsi="Arial" w:cs="Arial"/>
          <w:sz w:val="22"/>
          <w:szCs w:val="22"/>
        </w:rPr>
      </w:pPr>
      <w:r w:rsidRPr="00EA4B15">
        <w:rPr>
          <w:rFonts w:ascii="Arial" w:hAnsi="Arial" w:cs="Arial"/>
          <w:sz w:val="22"/>
          <w:szCs w:val="22"/>
        </w:rPr>
        <w:t xml:space="preserve">Il Premio è stato assegnato nelle giornate delle semifinali del Premio Tuttoteatro.com alle arti sceniche Dante Cappelletti. </w:t>
      </w:r>
      <w:r w:rsidR="00611A6A" w:rsidRPr="00EA4B15">
        <w:rPr>
          <w:rFonts w:ascii="Arial" w:hAnsi="Arial" w:cs="Arial"/>
          <w:sz w:val="22"/>
          <w:szCs w:val="22"/>
        </w:rPr>
        <w:t xml:space="preserve">Chiara Frigo ha ritirato un’opera di Massimo </w:t>
      </w:r>
      <w:proofErr w:type="spellStart"/>
      <w:r w:rsidR="00611A6A" w:rsidRPr="00EA4B15">
        <w:rPr>
          <w:rFonts w:ascii="Arial" w:hAnsi="Arial" w:cs="Arial"/>
          <w:sz w:val="22"/>
          <w:szCs w:val="22"/>
        </w:rPr>
        <w:t>Staich</w:t>
      </w:r>
      <w:proofErr w:type="spellEnd"/>
      <w:r w:rsidR="00611A6A" w:rsidRPr="00EA4B15">
        <w:rPr>
          <w:rFonts w:ascii="Arial" w:hAnsi="Arial" w:cs="Arial"/>
          <w:sz w:val="22"/>
          <w:szCs w:val="22"/>
        </w:rPr>
        <w:t xml:space="preserve"> e il premio in denaro di 500 euro. </w:t>
      </w:r>
      <w:r w:rsidR="00195CCD" w:rsidRPr="00EA4B15">
        <w:rPr>
          <w:rFonts w:ascii="Arial" w:hAnsi="Arial" w:cs="Arial"/>
          <w:sz w:val="22"/>
          <w:szCs w:val="22"/>
        </w:rPr>
        <w:t xml:space="preserve">La giuria composta da Federico Betta, Maurizio Borriello e Daniela Nicolò ha </w:t>
      </w:r>
      <w:r w:rsidR="00611A6A" w:rsidRPr="00EA4B15">
        <w:rPr>
          <w:rFonts w:ascii="Arial" w:hAnsi="Arial" w:cs="Arial"/>
          <w:sz w:val="22"/>
          <w:szCs w:val="22"/>
        </w:rPr>
        <w:t xml:space="preserve">premiato il </w:t>
      </w:r>
      <w:r w:rsidR="00C025AF" w:rsidRPr="00EA4B15">
        <w:rPr>
          <w:rFonts w:ascii="Arial" w:hAnsi="Arial" w:cs="Arial"/>
          <w:sz w:val="22"/>
          <w:szCs w:val="22"/>
        </w:rPr>
        <w:t xml:space="preserve">teaser </w:t>
      </w:r>
      <w:r w:rsidR="00611A6A" w:rsidRPr="00EA4B15">
        <w:rPr>
          <w:rFonts w:ascii="Arial" w:hAnsi="Arial" w:cs="Arial"/>
          <w:sz w:val="22"/>
          <w:szCs w:val="22"/>
        </w:rPr>
        <w:t>vincitore con le seguenti motivazioni:</w:t>
      </w:r>
    </w:p>
    <w:p w:rsidR="00611A6A" w:rsidRPr="00EA4B15" w:rsidRDefault="00611A6A" w:rsidP="00C025AF">
      <w:pPr>
        <w:spacing w:line="276" w:lineRule="auto"/>
        <w:jc w:val="both"/>
        <w:rPr>
          <w:rFonts w:ascii="Arial" w:hAnsi="Arial" w:cs="Arial"/>
          <w:sz w:val="22"/>
          <w:szCs w:val="22"/>
        </w:rPr>
      </w:pPr>
    </w:p>
    <w:p w:rsidR="00611A6A" w:rsidRPr="00EA4B15" w:rsidRDefault="00611A6A" w:rsidP="00C025AF">
      <w:pPr>
        <w:spacing w:line="276" w:lineRule="auto"/>
        <w:jc w:val="both"/>
        <w:rPr>
          <w:rFonts w:ascii="Arial" w:hAnsi="Arial" w:cs="Arial"/>
          <w:color w:val="000000"/>
          <w:sz w:val="22"/>
          <w:szCs w:val="22"/>
        </w:rPr>
      </w:pPr>
      <w:r w:rsidRPr="00EA4B15">
        <w:rPr>
          <w:rFonts w:ascii="Arial" w:hAnsi="Arial" w:cs="Arial"/>
          <w:color w:val="000000"/>
          <w:sz w:val="22"/>
          <w:szCs w:val="22"/>
        </w:rPr>
        <w:t xml:space="preserve">“Con un unico piano sequenza sviluppato in verticale, il teaser dello spettacolo </w:t>
      </w:r>
      <w:proofErr w:type="spellStart"/>
      <w:r w:rsidRPr="00EA4B15">
        <w:rPr>
          <w:rFonts w:ascii="Arial" w:hAnsi="Arial" w:cs="Arial"/>
          <w:color w:val="000000"/>
          <w:sz w:val="22"/>
          <w:szCs w:val="22"/>
        </w:rPr>
        <w:t>Himalaya_Drumming</w:t>
      </w:r>
      <w:proofErr w:type="spellEnd"/>
      <w:r w:rsidRPr="00EA4B15">
        <w:rPr>
          <w:rFonts w:ascii="Arial" w:hAnsi="Arial" w:cs="Arial"/>
          <w:color w:val="000000"/>
          <w:sz w:val="22"/>
          <w:szCs w:val="22"/>
        </w:rPr>
        <w:t xml:space="preserve"> ci solleva oltre la nostra visione naturale per immergerci in un movimento di rottura dei nostri consueti riferimenti.</w:t>
      </w:r>
    </w:p>
    <w:p w:rsidR="00611A6A" w:rsidRPr="00EA4B15" w:rsidRDefault="00611A6A" w:rsidP="00C025AF">
      <w:pPr>
        <w:spacing w:line="276" w:lineRule="auto"/>
        <w:jc w:val="both"/>
        <w:rPr>
          <w:rFonts w:ascii="Arial" w:hAnsi="Arial" w:cs="Arial"/>
          <w:color w:val="000000"/>
          <w:sz w:val="22"/>
          <w:szCs w:val="22"/>
        </w:rPr>
      </w:pPr>
      <w:r w:rsidRPr="00EA4B15">
        <w:rPr>
          <w:rFonts w:ascii="Arial" w:hAnsi="Arial" w:cs="Arial"/>
          <w:color w:val="000000"/>
          <w:sz w:val="22"/>
          <w:szCs w:val="22"/>
        </w:rPr>
        <w:t>Il continuum del movimento scenico della danzatrice, amplificato dalla propria ombra, interseca orizzontalmente la progressione visiva, rimandando alla sacralità della montagna più che come vetta da raggiungere, come percorso iniziatico ed esperienziale.</w:t>
      </w:r>
    </w:p>
    <w:p w:rsidR="00611A6A" w:rsidRPr="00EA4B15" w:rsidRDefault="00611A6A" w:rsidP="00C025AF">
      <w:pPr>
        <w:spacing w:line="276" w:lineRule="auto"/>
        <w:jc w:val="both"/>
        <w:rPr>
          <w:rFonts w:ascii="Arial" w:hAnsi="Arial" w:cs="Arial"/>
          <w:color w:val="000000"/>
          <w:sz w:val="22"/>
          <w:szCs w:val="22"/>
        </w:rPr>
      </w:pPr>
      <w:r w:rsidRPr="00EA4B15">
        <w:rPr>
          <w:rFonts w:ascii="Arial" w:hAnsi="Arial" w:cs="Arial"/>
          <w:color w:val="000000"/>
          <w:sz w:val="22"/>
          <w:szCs w:val="22"/>
        </w:rPr>
        <w:t>Il contesto abbandonato di un campo da basket definisce una cornice. Alla sorprendente apparizione dello strumento suonato dal musicista in scena, e ai due canestri ai bordi dello schermo, la figura sembra conclusa. Ma il drone che effettua la ripresa continua a salire. E la chiusura del campo trascurato si apre alle possibilità che consente ogni varco della soglia. </w:t>
      </w:r>
    </w:p>
    <w:p w:rsidR="00611A6A" w:rsidRPr="00EA4B15" w:rsidRDefault="00611A6A" w:rsidP="00C025AF">
      <w:pPr>
        <w:spacing w:line="276" w:lineRule="auto"/>
        <w:jc w:val="both"/>
        <w:rPr>
          <w:rFonts w:ascii="Arial" w:hAnsi="Arial" w:cs="Arial"/>
          <w:color w:val="000000"/>
          <w:sz w:val="22"/>
          <w:szCs w:val="22"/>
        </w:rPr>
      </w:pPr>
      <w:r w:rsidRPr="00EA4B15">
        <w:rPr>
          <w:rFonts w:ascii="Arial" w:hAnsi="Arial" w:cs="Arial"/>
          <w:color w:val="000000"/>
          <w:sz w:val="22"/>
          <w:szCs w:val="22"/>
        </w:rPr>
        <w:t>La colonna sonora, il movimento, lo spazio e la scelta visuale si amalgamano nel teaser proponendo una via di fuga insolita e per questo tanto attraente”.</w:t>
      </w:r>
    </w:p>
    <w:p w:rsidR="00611A6A" w:rsidRPr="00EA4B15" w:rsidRDefault="00611A6A" w:rsidP="00C025AF">
      <w:pPr>
        <w:spacing w:line="276" w:lineRule="auto"/>
        <w:jc w:val="both"/>
        <w:rPr>
          <w:rFonts w:ascii="Arial" w:hAnsi="Arial" w:cs="Arial"/>
          <w:sz w:val="22"/>
          <w:szCs w:val="22"/>
        </w:rPr>
      </w:pPr>
    </w:p>
    <w:p w:rsidR="00BD767C" w:rsidRPr="00EA4B15" w:rsidRDefault="00C025AF" w:rsidP="00C025AF">
      <w:pPr>
        <w:spacing w:line="276" w:lineRule="auto"/>
        <w:jc w:val="both"/>
        <w:rPr>
          <w:rFonts w:ascii="Arial" w:hAnsi="Arial" w:cs="Arial"/>
          <w:sz w:val="22"/>
          <w:szCs w:val="22"/>
        </w:rPr>
      </w:pPr>
      <w:r w:rsidRPr="00EA4B15">
        <w:rPr>
          <w:rFonts w:ascii="Arial" w:hAnsi="Arial" w:cs="Arial"/>
          <w:sz w:val="22"/>
          <w:szCs w:val="22"/>
        </w:rPr>
        <w:t>Un breve filmato che diviene veicolo di comunicazione, rimandando linguaggi, tematiche e atmosfere, per suscitare interesse verso le arti sceniche e accrescerne il pubblico di affezionati, specialmente le giovani generazioni più pronte al dialogo attraverso le immagini. Con questo nuovo concorso Tuttoteatro.com intende fornire un punto di riferimento per queste specifiche produzioni video che sia anche luogo di confronto e occasione di stimolo e sviluppo verso la creazione di opere d’arte.</w:t>
      </w:r>
    </w:p>
    <w:p w:rsidR="00606CD2" w:rsidRPr="00EA4B15" w:rsidRDefault="00606CD2" w:rsidP="00C025AF">
      <w:pPr>
        <w:spacing w:line="276" w:lineRule="auto"/>
        <w:jc w:val="both"/>
        <w:rPr>
          <w:rFonts w:ascii="Arial" w:hAnsi="Arial" w:cs="Arial"/>
          <w:sz w:val="22"/>
          <w:szCs w:val="22"/>
        </w:rPr>
      </w:pPr>
    </w:p>
    <w:p w:rsidR="00606CD2" w:rsidRPr="00EA4B15" w:rsidRDefault="00606CD2" w:rsidP="00C025AF">
      <w:pPr>
        <w:spacing w:line="276" w:lineRule="auto"/>
        <w:jc w:val="both"/>
        <w:rPr>
          <w:rFonts w:ascii="Arial" w:hAnsi="Arial" w:cs="Arial"/>
          <w:sz w:val="22"/>
          <w:szCs w:val="22"/>
        </w:rPr>
      </w:pPr>
      <w:r w:rsidRPr="00EA4B15">
        <w:rPr>
          <w:rFonts w:ascii="Arial" w:hAnsi="Arial" w:cs="Arial"/>
          <w:color w:val="222222"/>
          <w:sz w:val="22"/>
          <w:szCs w:val="22"/>
          <w:shd w:val="clear" w:color="auto" w:fill="FFFFFF"/>
        </w:rPr>
        <w:t xml:space="preserve">Ideati e diretti da Mariateresa </w:t>
      </w:r>
      <w:proofErr w:type="spellStart"/>
      <w:r w:rsidRPr="00EA4B15">
        <w:rPr>
          <w:rFonts w:ascii="Arial" w:hAnsi="Arial" w:cs="Arial"/>
          <w:color w:val="222222"/>
          <w:sz w:val="22"/>
          <w:szCs w:val="22"/>
          <w:shd w:val="clear" w:color="auto" w:fill="FFFFFF"/>
        </w:rPr>
        <w:t>Surianello</w:t>
      </w:r>
      <w:proofErr w:type="spellEnd"/>
      <w:r w:rsidRPr="00EA4B15">
        <w:rPr>
          <w:rFonts w:ascii="Arial" w:hAnsi="Arial" w:cs="Arial"/>
          <w:color w:val="222222"/>
          <w:sz w:val="22"/>
          <w:szCs w:val="22"/>
          <w:shd w:val="clear" w:color="auto" w:fill="FFFFFF"/>
        </w:rPr>
        <w:t xml:space="preserve">, i Premi Tuttoteatro.com - alle arti sceniche “Dante Cappelletti” e quello intitolato a “Renato </w:t>
      </w:r>
      <w:proofErr w:type="spellStart"/>
      <w:r w:rsidRPr="00EA4B15">
        <w:rPr>
          <w:rFonts w:ascii="Arial" w:hAnsi="Arial" w:cs="Arial"/>
          <w:color w:val="222222"/>
          <w:sz w:val="22"/>
          <w:szCs w:val="22"/>
          <w:shd w:val="clear" w:color="auto" w:fill="FFFFFF"/>
        </w:rPr>
        <w:t>Nicolini</w:t>
      </w:r>
      <w:proofErr w:type="spellEnd"/>
      <w:r w:rsidRPr="00EA4B15">
        <w:rPr>
          <w:rFonts w:ascii="Arial" w:hAnsi="Arial" w:cs="Arial"/>
          <w:color w:val="222222"/>
          <w:sz w:val="22"/>
          <w:szCs w:val="22"/>
          <w:shd w:val="clear" w:color="auto" w:fill="FFFFFF"/>
        </w:rPr>
        <w:t xml:space="preserve">” – con il “Miglior Teaser” accrescono la loro </w:t>
      </w:r>
      <w:proofErr w:type="spellStart"/>
      <w:r w:rsidRPr="00EA4B15">
        <w:rPr>
          <w:rFonts w:ascii="Arial" w:hAnsi="Arial" w:cs="Arial"/>
          <w:color w:val="222222"/>
          <w:sz w:val="22"/>
          <w:szCs w:val="22"/>
          <w:shd w:val="clear" w:color="auto" w:fill="FFFFFF"/>
        </w:rPr>
        <w:t>mission</w:t>
      </w:r>
      <w:proofErr w:type="spellEnd"/>
      <w:r w:rsidRPr="00EA4B15">
        <w:rPr>
          <w:rFonts w:ascii="Arial" w:hAnsi="Arial" w:cs="Arial"/>
          <w:color w:val="222222"/>
          <w:sz w:val="22"/>
          <w:szCs w:val="22"/>
          <w:shd w:val="clear" w:color="auto" w:fill="FFFFFF"/>
        </w:rPr>
        <w:t xml:space="preserve"> di sostegno e promozione dello spettacolo dal vivo e della scena contemporanea.</w:t>
      </w:r>
    </w:p>
    <w:p w:rsidR="00D77376" w:rsidRPr="00EA4B15" w:rsidRDefault="00794AED" w:rsidP="00611A6A">
      <w:pPr>
        <w:jc w:val="both"/>
        <w:rPr>
          <w:rFonts w:asciiTheme="majorHAnsi" w:hAnsiTheme="majorHAnsi" w:cstheme="majorHAnsi"/>
          <w:sz w:val="22"/>
          <w:szCs w:val="22"/>
        </w:rPr>
      </w:pPr>
      <w:hyperlink r:id="rId8" w:history="1">
        <w:r w:rsidR="00D77376" w:rsidRPr="00EA4B15">
          <w:rPr>
            <w:rStyle w:val="Collegamentoipertestuale"/>
            <w:rFonts w:asciiTheme="majorHAnsi" w:hAnsiTheme="majorHAnsi" w:cstheme="majorHAnsi"/>
            <w:sz w:val="22"/>
            <w:szCs w:val="22"/>
          </w:rPr>
          <w:t>http://www.tuttoteatro.com/</w:t>
        </w:r>
      </w:hyperlink>
      <w:r w:rsidR="00611A6A" w:rsidRPr="00EA4B15">
        <w:rPr>
          <w:rStyle w:val="Collegamentoipertestuale"/>
          <w:rFonts w:asciiTheme="majorHAnsi" w:hAnsiTheme="majorHAnsi" w:cstheme="majorHAnsi"/>
          <w:sz w:val="22"/>
          <w:szCs w:val="22"/>
        </w:rPr>
        <w:t xml:space="preserve"> </w:t>
      </w:r>
    </w:p>
    <w:p w:rsidR="00435E19" w:rsidRDefault="00435E19" w:rsidP="00996ADC">
      <w:pPr>
        <w:jc w:val="right"/>
        <w:rPr>
          <w:rFonts w:asciiTheme="majorHAnsi" w:hAnsiTheme="majorHAnsi" w:cstheme="majorHAnsi"/>
        </w:rPr>
      </w:pPr>
    </w:p>
    <w:p w:rsidR="00D77376" w:rsidRPr="00996ADC" w:rsidRDefault="00D77376" w:rsidP="00996ADC">
      <w:pPr>
        <w:jc w:val="right"/>
        <w:rPr>
          <w:rFonts w:asciiTheme="majorHAnsi" w:hAnsiTheme="majorHAnsi" w:cstheme="majorHAnsi"/>
        </w:rPr>
      </w:pPr>
      <w:r w:rsidRPr="00996ADC">
        <w:rPr>
          <w:rFonts w:asciiTheme="majorHAnsi" w:hAnsiTheme="majorHAnsi" w:cstheme="majorHAnsi"/>
        </w:rPr>
        <w:t>Comunicazione</w:t>
      </w:r>
    </w:p>
    <w:p w:rsidR="00D77376" w:rsidRPr="00996ADC" w:rsidRDefault="00D77376" w:rsidP="00996ADC">
      <w:pPr>
        <w:jc w:val="right"/>
        <w:rPr>
          <w:rFonts w:asciiTheme="majorHAnsi" w:hAnsiTheme="majorHAnsi" w:cstheme="majorHAnsi"/>
        </w:rPr>
      </w:pPr>
      <w:r w:rsidRPr="00996ADC">
        <w:rPr>
          <w:rFonts w:asciiTheme="majorHAnsi" w:hAnsiTheme="majorHAnsi" w:cstheme="majorHAnsi"/>
        </w:rPr>
        <w:t xml:space="preserve">Carla Romana Antolini </w:t>
      </w:r>
    </w:p>
    <w:p w:rsidR="00D77376" w:rsidRPr="004056A5" w:rsidRDefault="00D77376" w:rsidP="00611A6A">
      <w:pPr>
        <w:jc w:val="right"/>
        <w:rPr>
          <w:rFonts w:asciiTheme="majorHAnsi" w:hAnsiTheme="majorHAnsi" w:cstheme="majorHAnsi"/>
        </w:rPr>
      </w:pPr>
      <w:r w:rsidRPr="00996ADC">
        <w:rPr>
          <w:rFonts w:asciiTheme="majorHAnsi" w:hAnsiTheme="majorHAnsi" w:cstheme="majorHAnsi"/>
        </w:rPr>
        <w:t>393 9929813 crantolini@gmail.com</w:t>
      </w:r>
    </w:p>
    <w:p w:rsidR="00495A4C" w:rsidRPr="001027F9" w:rsidRDefault="00495A4C" w:rsidP="0047523B">
      <w:pPr>
        <w:jc w:val="both"/>
        <w:rPr>
          <w:rFonts w:ascii="Arial" w:eastAsia="Arial" w:hAnsi="Arial" w:cs="Arial"/>
          <w:sz w:val="20"/>
          <w:szCs w:val="20"/>
        </w:rPr>
      </w:pPr>
    </w:p>
    <w:sectPr w:rsidR="00495A4C" w:rsidRPr="001027F9" w:rsidSect="00495A4C">
      <w:headerReference w:type="default" r:id="rId9"/>
      <w:footerReference w:type="default" r:id="rId10"/>
      <w:pgSz w:w="11906" w:h="16838"/>
      <w:pgMar w:top="567" w:right="1134" w:bottom="1702" w:left="126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AED" w:rsidRDefault="00794AED">
      <w:r>
        <w:separator/>
      </w:r>
    </w:p>
  </w:endnote>
  <w:endnote w:type="continuationSeparator" w:id="0">
    <w:p w:rsidR="00794AED" w:rsidRDefault="0079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7A" w:rsidRDefault="00141F7A" w:rsidP="00141F7A">
    <w:pPr>
      <w:tabs>
        <w:tab w:val="right" w:pos="9638"/>
        <w:tab w:val="center" w:pos="10080"/>
      </w:tabs>
      <w:ind w:left="-540" w:right="-54"/>
      <w:jc w:val="center"/>
      <w:rPr>
        <w:rFonts w:ascii="Verdana" w:hAnsi="Verdana"/>
        <w:b/>
        <w:color w:val="808080"/>
        <w:sz w:val="16"/>
        <w:szCs w:val="16"/>
      </w:rPr>
    </w:pPr>
    <w:r>
      <w:rPr>
        <w:rFonts w:ascii="Verdana" w:hAnsi="Verdana"/>
        <w:b/>
        <w:color w:val="808080"/>
        <w:sz w:val="16"/>
        <w:szCs w:val="16"/>
      </w:rPr>
      <w:t>Tuttoteatro.com Associazione Culturale</w:t>
    </w:r>
  </w:p>
  <w:p w:rsidR="00141F7A" w:rsidRDefault="00141F7A" w:rsidP="00141F7A">
    <w:pPr>
      <w:tabs>
        <w:tab w:val="right" w:pos="9638"/>
        <w:tab w:val="center" w:pos="10080"/>
      </w:tabs>
      <w:ind w:left="-540" w:right="126"/>
      <w:jc w:val="center"/>
      <w:rPr>
        <w:rFonts w:ascii="Arial" w:hAnsi="Arial" w:cs="Arial"/>
        <w:color w:val="808080"/>
        <w:position w:val="2"/>
        <w:sz w:val="16"/>
        <w:szCs w:val="16"/>
      </w:rPr>
    </w:pPr>
    <w:r>
      <w:rPr>
        <w:rFonts w:ascii="Arial" w:hAnsi="Arial" w:cs="Arial"/>
        <w:color w:val="808080"/>
        <w:sz w:val="18"/>
        <w:szCs w:val="18"/>
      </w:rPr>
      <w:sym w:font="Wingdings" w:char="F02A"/>
    </w:r>
    <w:r>
      <w:rPr>
        <w:rFonts w:ascii="Arial" w:hAnsi="Arial" w:cs="Arial"/>
        <w:color w:val="808080"/>
        <w:sz w:val="16"/>
        <w:szCs w:val="16"/>
      </w:rPr>
      <w:t xml:space="preserve"> via delle </w:t>
    </w:r>
    <w:proofErr w:type="spellStart"/>
    <w:r>
      <w:rPr>
        <w:rFonts w:ascii="Arial" w:hAnsi="Arial" w:cs="Arial"/>
        <w:color w:val="808080"/>
        <w:sz w:val="16"/>
        <w:szCs w:val="16"/>
      </w:rPr>
      <w:t>Muratte</w:t>
    </w:r>
    <w:proofErr w:type="spellEnd"/>
    <w:r>
      <w:rPr>
        <w:rFonts w:ascii="Arial" w:hAnsi="Arial" w:cs="Arial"/>
        <w:color w:val="808080"/>
        <w:sz w:val="16"/>
        <w:szCs w:val="16"/>
      </w:rPr>
      <w:t xml:space="preserve">, 82 - 00187  Roma  </w:t>
    </w:r>
    <w:r>
      <w:rPr>
        <w:rFonts w:ascii="Arial" w:hAnsi="Arial" w:cs="Arial"/>
        <w:color w:val="808080"/>
        <w:sz w:val="18"/>
        <w:szCs w:val="18"/>
      </w:rPr>
      <w:sym w:font="Wingdings" w:char="F028"/>
    </w:r>
    <w:r>
      <w:rPr>
        <w:rFonts w:ascii="Arial" w:hAnsi="Arial" w:cs="Arial"/>
        <w:color w:val="808080"/>
        <w:sz w:val="18"/>
        <w:szCs w:val="18"/>
      </w:rPr>
      <w:t xml:space="preserve"> </w:t>
    </w:r>
    <w:r>
      <w:rPr>
        <w:rFonts w:ascii="Arial" w:hAnsi="Arial" w:cs="Arial"/>
        <w:color w:val="808080"/>
        <w:sz w:val="16"/>
        <w:szCs w:val="16"/>
      </w:rPr>
      <w:t xml:space="preserve">+39.06.6780722  </w:t>
    </w:r>
    <w:r>
      <w:rPr>
        <w:rFonts w:ascii="Arial" w:hAnsi="Arial" w:cs="Arial"/>
        <w:b/>
        <w:bCs/>
        <w:color w:val="808080"/>
        <w:position w:val="2"/>
        <w:sz w:val="18"/>
        <w:szCs w:val="18"/>
      </w:rPr>
      <w:t>@</w:t>
    </w:r>
    <w:r>
      <w:rPr>
        <w:rFonts w:ascii="Arial" w:hAnsi="Arial" w:cs="Arial"/>
        <w:color w:val="808080"/>
        <w:position w:val="2"/>
        <w:sz w:val="16"/>
        <w:szCs w:val="16"/>
      </w:rPr>
      <w:t xml:space="preserve"> info@tuttoteatro.com  </w:t>
    </w:r>
    <w:r>
      <w:rPr>
        <w:rFonts w:ascii="Arial" w:hAnsi="Arial" w:cs="Arial"/>
        <w:color w:val="808080"/>
        <w:position w:val="-2"/>
        <w:sz w:val="20"/>
        <w:szCs w:val="20"/>
      </w:rPr>
      <w:sym w:font="Wingdings" w:char="F03A"/>
    </w:r>
    <w:r>
      <w:rPr>
        <w:rFonts w:ascii="Arial" w:hAnsi="Arial" w:cs="Arial"/>
        <w:color w:val="808080"/>
        <w:position w:val="-2"/>
        <w:sz w:val="16"/>
        <w:szCs w:val="16"/>
      </w:rPr>
      <w:t xml:space="preserve"> </w:t>
    </w:r>
    <w:r>
      <w:rPr>
        <w:rFonts w:ascii="Arial" w:hAnsi="Arial" w:cs="Arial"/>
        <w:color w:val="808080"/>
        <w:position w:val="2"/>
        <w:sz w:val="16"/>
        <w:szCs w:val="16"/>
      </w:rPr>
      <w:t>www.tuttoteatro.com</w:t>
    </w:r>
  </w:p>
  <w:p w:rsidR="00141F7A" w:rsidRDefault="00141F7A" w:rsidP="00141F7A">
    <w:pPr>
      <w:tabs>
        <w:tab w:val="center" w:pos="10080"/>
      </w:tabs>
      <w:ind w:left="-540" w:right="-54"/>
      <w:jc w:val="center"/>
      <w:rPr>
        <w:rFonts w:ascii="Arial" w:hAnsi="Arial" w:cs="Arial"/>
        <w:color w:val="808080"/>
        <w:position w:val="2"/>
        <w:sz w:val="16"/>
        <w:szCs w:val="16"/>
      </w:rPr>
    </w:pPr>
    <w:r>
      <w:rPr>
        <w:rFonts w:ascii="Arial" w:hAnsi="Arial" w:cs="Arial"/>
        <w:color w:val="808080"/>
        <w:position w:val="2"/>
        <w:sz w:val="16"/>
        <w:szCs w:val="16"/>
      </w:rPr>
      <w:t xml:space="preserve">Cod. </w:t>
    </w:r>
    <w:proofErr w:type="spellStart"/>
    <w:r>
      <w:rPr>
        <w:rFonts w:ascii="Arial" w:hAnsi="Arial" w:cs="Arial"/>
        <w:color w:val="808080"/>
        <w:position w:val="2"/>
        <w:sz w:val="16"/>
        <w:szCs w:val="16"/>
      </w:rPr>
      <w:t>Fisc</w:t>
    </w:r>
    <w:proofErr w:type="spellEnd"/>
    <w:r>
      <w:rPr>
        <w:rFonts w:ascii="Arial" w:hAnsi="Arial" w:cs="Arial"/>
        <w:color w:val="808080"/>
        <w:position w:val="2"/>
        <w:sz w:val="16"/>
        <w:szCs w:val="16"/>
      </w:rPr>
      <w:t xml:space="preserve">. 97314640588 </w:t>
    </w:r>
  </w:p>
  <w:p w:rsidR="00667172" w:rsidRPr="00141F7A" w:rsidRDefault="00141F7A" w:rsidP="00141F7A">
    <w:pPr>
      <w:tabs>
        <w:tab w:val="center" w:pos="10080"/>
      </w:tabs>
      <w:ind w:left="-540" w:right="-54"/>
      <w:jc w:val="center"/>
      <w:rPr>
        <w:rFonts w:ascii="Arial" w:hAnsi="Arial" w:cs="Arial"/>
        <w:color w:val="808080"/>
        <w:position w:val="2"/>
        <w:sz w:val="16"/>
        <w:szCs w:val="16"/>
      </w:rPr>
    </w:pPr>
    <w:r>
      <w:rPr>
        <w:rFonts w:ascii="Arial" w:hAnsi="Arial" w:cs="Arial"/>
        <w:color w:val="808080"/>
        <w:position w:val="2"/>
        <w:sz w:val="16"/>
        <w:szCs w:val="16"/>
      </w:rPr>
      <w:t xml:space="preserve">sede operativa  </w:t>
    </w:r>
    <w:r>
      <w:rPr>
        <w:rFonts w:ascii="Arial" w:hAnsi="Arial" w:cs="Arial"/>
        <w:color w:val="808080"/>
        <w:sz w:val="18"/>
        <w:szCs w:val="18"/>
      </w:rPr>
      <w:sym w:font="Wingdings" w:char="F02A"/>
    </w:r>
    <w:r>
      <w:rPr>
        <w:rFonts w:ascii="Arial" w:hAnsi="Arial" w:cs="Arial"/>
        <w:color w:val="808080"/>
        <w:sz w:val="18"/>
        <w:szCs w:val="18"/>
      </w:rPr>
      <w:t xml:space="preserve"> </w:t>
    </w:r>
    <w:r>
      <w:rPr>
        <w:rFonts w:ascii="Arial" w:hAnsi="Arial" w:cs="Arial"/>
        <w:color w:val="808080"/>
        <w:position w:val="2"/>
        <w:sz w:val="16"/>
        <w:szCs w:val="16"/>
      </w:rPr>
      <w:t xml:space="preserve">via Campobasso, 9/a – 00176  Roma  </w:t>
    </w:r>
    <w:r>
      <w:rPr>
        <w:rFonts w:ascii="Arial" w:hAnsi="Arial" w:cs="Arial"/>
        <w:color w:val="808080"/>
        <w:sz w:val="18"/>
        <w:szCs w:val="18"/>
      </w:rPr>
      <w:sym w:font="Wingdings" w:char="F028"/>
    </w:r>
    <w:r>
      <w:rPr>
        <w:rFonts w:ascii="Arial" w:hAnsi="Arial" w:cs="Arial"/>
        <w:color w:val="808080"/>
        <w:sz w:val="18"/>
        <w:szCs w:val="18"/>
      </w:rPr>
      <w:t xml:space="preserve"> </w:t>
    </w:r>
    <w:r>
      <w:rPr>
        <w:rFonts w:ascii="Arial" w:hAnsi="Arial" w:cs="Arial"/>
        <w:color w:val="808080"/>
        <w:sz w:val="16"/>
        <w:szCs w:val="16"/>
      </w:rPr>
      <w:t>+39.06.83607162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AED" w:rsidRDefault="00794AED">
      <w:r>
        <w:separator/>
      </w:r>
    </w:p>
  </w:footnote>
  <w:footnote w:type="continuationSeparator" w:id="0">
    <w:p w:rsidR="00794AED" w:rsidRDefault="00794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0AF" w:rsidRDefault="00D77376" w:rsidP="00495A4C">
    <w:pPr>
      <w:pStyle w:val="Intestazione"/>
      <w:jc w:val="right"/>
    </w:pPr>
    <w:r>
      <w:t xml:space="preserve">                                                                                                 </w:t>
    </w:r>
    <w:r w:rsidR="00495A4C">
      <w:rPr>
        <w:noProof/>
      </w:rPr>
      <w:drawing>
        <wp:inline distT="0" distB="0" distL="0" distR="0" wp14:anchorId="77B2D0BC" wp14:editId="21FEADD1">
          <wp:extent cx="826770" cy="614680"/>
          <wp:effectExtent l="0" t="0" r="0" b="0"/>
          <wp:docPr id="1" name="image1.png" descr="PROVA2 associazione5"/>
          <wp:cNvGraphicFramePr/>
          <a:graphic xmlns:a="http://schemas.openxmlformats.org/drawingml/2006/main">
            <a:graphicData uri="http://schemas.openxmlformats.org/drawingml/2006/picture">
              <pic:pic xmlns:pic="http://schemas.openxmlformats.org/drawingml/2006/picture">
                <pic:nvPicPr>
                  <pic:cNvPr id="0" name="image1.png" descr="PROVA2 associazione5"/>
                  <pic:cNvPicPr preferRelativeResize="0"/>
                </pic:nvPicPr>
                <pic:blipFill>
                  <a:blip r:embed="rId1"/>
                  <a:srcRect/>
                  <a:stretch>
                    <a:fillRect/>
                  </a:stretch>
                </pic:blipFill>
                <pic:spPr>
                  <a:xfrm>
                    <a:off x="0" y="0"/>
                    <a:ext cx="826770" cy="61468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13BA4"/>
    <w:multiLevelType w:val="multilevel"/>
    <w:tmpl w:val="7F58B97E"/>
    <w:lvl w:ilvl="0">
      <w:start w:val="1"/>
      <w:numFmt w:val="decimal"/>
      <w:lvlText w:val="%1."/>
      <w:lvlJc w:val="left"/>
      <w:pPr>
        <w:ind w:left="218" w:hanging="360"/>
      </w:p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1">
    <w:nsid w:val="6F323274"/>
    <w:multiLevelType w:val="hybridMultilevel"/>
    <w:tmpl w:val="B95484DC"/>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172"/>
    <w:rsid w:val="00001394"/>
    <w:rsid w:val="00016EE8"/>
    <w:rsid w:val="000376E0"/>
    <w:rsid w:val="0006063B"/>
    <w:rsid w:val="000B28BB"/>
    <w:rsid w:val="000D1D8E"/>
    <w:rsid w:val="001027F9"/>
    <w:rsid w:val="00141F7A"/>
    <w:rsid w:val="0018232C"/>
    <w:rsid w:val="00186249"/>
    <w:rsid w:val="00195CCD"/>
    <w:rsid w:val="0024379D"/>
    <w:rsid w:val="00264D68"/>
    <w:rsid w:val="0027695D"/>
    <w:rsid w:val="002F7CDD"/>
    <w:rsid w:val="0034099A"/>
    <w:rsid w:val="003D7B60"/>
    <w:rsid w:val="00406902"/>
    <w:rsid w:val="004273F1"/>
    <w:rsid w:val="0043370E"/>
    <w:rsid w:val="00435E19"/>
    <w:rsid w:val="00462606"/>
    <w:rsid w:val="004702FF"/>
    <w:rsid w:val="0047523B"/>
    <w:rsid w:val="00482159"/>
    <w:rsid w:val="00495A4C"/>
    <w:rsid w:val="005259E2"/>
    <w:rsid w:val="00530BBB"/>
    <w:rsid w:val="005752F3"/>
    <w:rsid w:val="00606CD2"/>
    <w:rsid w:val="00611A6A"/>
    <w:rsid w:val="00621B40"/>
    <w:rsid w:val="006566D1"/>
    <w:rsid w:val="006648A9"/>
    <w:rsid w:val="00667172"/>
    <w:rsid w:val="00680671"/>
    <w:rsid w:val="006C3930"/>
    <w:rsid w:val="006E1710"/>
    <w:rsid w:val="00744AEE"/>
    <w:rsid w:val="00794AED"/>
    <w:rsid w:val="007C5102"/>
    <w:rsid w:val="008703FA"/>
    <w:rsid w:val="008E5DCA"/>
    <w:rsid w:val="00901E3B"/>
    <w:rsid w:val="00910146"/>
    <w:rsid w:val="00933A98"/>
    <w:rsid w:val="00950647"/>
    <w:rsid w:val="00980B20"/>
    <w:rsid w:val="00996ADC"/>
    <w:rsid w:val="009D69B2"/>
    <w:rsid w:val="00A37ACF"/>
    <w:rsid w:val="00A65240"/>
    <w:rsid w:val="00AA6245"/>
    <w:rsid w:val="00B83F88"/>
    <w:rsid w:val="00BA2503"/>
    <w:rsid w:val="00BB0322"/>
    <w:rsid w:val="00BD3056"/>
    <w:rsid w:val="00BD767C"/>
    <w:rsid w:val="00BE7AC0"/>
    <w:rsid w:val="00C025AF"/>
    <w:rsid w:val="00C14627"/>
    <w:rsid w:val="00C829AB"/>
    <w:rsid w:val="00C83AF9"/>
    <w:rsid w:val="00CA3E69"/>
    <w:rsid w:val="00D50A5D"/>
    <w:rsid w:val="00D740DC"/>
    <w:rsid w:val="00D77376"/>
    <w:rsid w:val="00D87175"/>
    <w:rsid w:val="00DF7278"/>
    <w:rsid w:val="00E05ED0"/>
    <w:rsid w:val="00E11D5C"/>
    <w:rsid w:val="00EA4B15"/>
    <w:rsid w:val="00EB315D"/>
    <w:rsid w:val="00EC7FD3"/>
    <w:rsid w:val="00EE40AF"/>
    <w:rsid w:val="00F16690"/>
    <w:rsid w:val="00F459A7"/>
    <w:rsid w:val="00F812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ind w:left="1276"/>
      <w:jc w:val="both"/>
      <w:outlineLvl w:val="0"/>
    </w:pPr>
    <w:rPr>
      <w:rFonts w:ascii="Helvetica Neue" w:eastAsia="Helvetica Neue" w:hAnsi="Helvetica Neue" w:cs="Helvetica Neue"/>
      <w:b/>
      <w:sz w:val="20"/>
      <w:szCs w:val="20"/>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6566D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66D1"/>
    <w:rPr>
      <w:rFonts w:ascii="Tahoma" w:hAnsi="Tahoma" w:cs="Tahoma"/>
      <w:sz w:val="16"/>
      <w:szCs w:val="16"/>
    </w:rPr>
  </w:style>
  <w:style w:type="paragraph" w:styleId="Intestazione">
    <w:name w:val="header"/>
    <w:basedOn w:val="Normale"/>
    <w:link w:val="IntestazioneCarattere"/>
    <w:uiPriority w:val="99"/>
    <w:unhideWhenUsed/>
    <w:rsid w:val="00EE40AF"/>
    <w:pPr>
      <w:tabs>
        <w:tab w:val="center" w:pos="4819"/>
        <w:tab w:val="right" w:pos="9638"/>
      </w:tabs>
    </w:pPr>
  </w:style>
  <w:style w:type="character" w:customStyle="1" w:styleId="IntestazioneCarattere">
    <w:name w:val="Intestazione Carattere"/>
    <w:basedOn w:val="Carpredefinitoparagrafo"/>
    <w:link w:val="Intestazione"/>
    <w:uiPriority w:val="99"/>
    <w:rsid w:val="00EE40AF"/>
  </w:style>
  <w:style w:type="paragraph" w:styleId="Pidipagina">
    <w:name w:val="footer"/>
    <w:basedOn w:val="Normale"/>
    <w:link w:val="PidipaginaCarattere"/>
    <w:uiPriority w:val="99"/>
    <w:unhideWhenUsed/>
    <w:rsid w:val="00EE40AF"/>
    <w:pPr>
      <w:tabs>
        <w:tab w:val="center" w:pos="4819"/>
        <w:tab w:val="right" w:pos="9638"/>
      </w:tabs>
    </w:pPr>
  </w:style>
  <w:style w:type="character" w:customStyle="1" w:styleId="PidipaginaCarattere">
    <w:name w:val="Piè di pagina Carattere"/>
    <w:basedOn w:val="Carpredefinitoparagrafo"/>
    <w:link w:val="Pidipagina"/>
    <w:uiPriority w:val="99"/>
    <w:rsid w:val="00EE40AF"/>
  </w:style>
  <w:style w:type="paragraph" w:styleId="Paragrafoelenco">
    <w:name w:val="List Paragraph"/>
    <w:basedOn w:val="Normale"/>
    <w:uiPriority w:val="34"/>
    <w:qFormat/>
    <w:rsid w:val="00495A4C"/>
    <w:pPr>
      <w:spacing w:after="160" w:line="256" w:lineRule="auto"/>
      <w:ind w:left="720"/>
      <w:contextualSpacing/>
    </w:pPr>
    <w:rPr>
      <w:rFonts w:ascii="Calibri" w:hAnsi="Calibri" w:cs="Calibri"/>
      <w:sz w:val="22"/>
      <w:szCs w:val="22"/>
    </w:rPr>
  </w:style>
  <w:style w:type="character" w:styleId="Collegamentoipertestuale">
    <w:name w:val="Hyperlink"/>
    <w:basedOn w:val="Carpredefinitoparagrafo"/>
    <w:uiPriority w:val="99"/>
    <w:unhideWhenUsed/>
    <w:rsid w:val="00D773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ind w:left="1276"/>
      <w:jc w:val="both"/>
      <w:outlineLvl w:val="0"/>
    </w:pPr>
    <w:rPr>
      <w:rFonts w:ascii="Helvetica Neue" w:eastAsia="Helvetica Neue" w:hAnsi="Helvetica Neue" w:cs="Helvetica Neue"/>
      <w:b/>
      <w:sz w:val="20"/>
      <w:szCs w:val="20"/>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6566D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66D1"/>
    <w:rPr>
      <w:rFonts w:ascii="Tahoma" w:hAnsi="Tahoma" w:cs="Tahoma"/>
      <w:sz w:val="16"/>
      <w:szCs w:val="16"/>
    </w:rPr>
  </w:style>
  <w:style w:type="paragraph" w:styleId="Intestazione">
    <w:name w:val="header"/>
    <w:basedOn w:val="Normale"/>
    <w:link w:val="IntestazioneCarattere"/>
    <w:uiPriority w:val="99"/>
    <w:unhideWhenUsed/>
    <w:rsid w:val="00EE40AF"/>
    <w:pPr>
      <w:tabs>
        <w:tab w:val="center" w:pos="4819"/>
        <w:tab w:val="right" w:pos="9638"/>
      </w:tabs>
    </w:pPr>
  </w:style>
  <w:style w:type="character" w:customStyle="1" w:styleId="IntestazioneCarattere">
    <w:name w:val="Intestazione Carattere"/>
    <w:basedOn w:val="Carpredefinitoparagrafo"/>
    <w:link w:val="Intestazione"/>
    <w:uiPriority w:val="99"/>
    <w:rsid w:val="00EE40AF"/>
  </w:style>
  <w:style w:type="paragraph" w:styleId="Pidipagina">
    <w:name w:val="footer"/>
    <w:basedOn w:val="Normale"/>
    <w:link w:val="PidipaginaCarattere"/>
    <w:uiPriority w:val="99"/>
    <w:unhideWhenUsed/>
    <w:rsid w:val="00EE40AF"/>
    <w:pPr>
      <w:tabs>
        <w:tab w:val="center" w:pos="4819"/>
        <w:tab w:val="right" w:pos="9638"/>
      </w:tabs>
    </w:pPr>
  </w:style>
  <w:style w:type="character" w:customStyle="1" w:styleId="PidipaginaCarattere">
    <w:name w:val="Piè di pagina Carattere"/>
    <w:basedOn w:val="Carpredefinitoparagrafo"/>
    <w:link w:val="Pidipagina"/>
    <w:uiPriority w:val="99"/>
    <w:rsid w:val="00EE40AF"/>
  </w:style>
  <w:style w:type="paragraph" w:styleId="Paragrafoelenco">
    <w:name w:val="List Paragraph"/>
    <w:basedOn w:val="Normale"/>
    <w:uiPriority w:val="34"/>
    <w:qFormat/>
    <w:rsid w:val="00495A4C"/>
    <w:pPr>
      <w:spacing w:after="160" w:line="256" w:lineRule="auto"/>
      <w:ind w:left="720"/>
      <w:contextualSpacing/>
    </w:pPr>
    <w:rPr>
      <w:rFonts w:ascii="Calibri" w:hAnsi="Calibri" w:cs="Calibri"/>
      <w:sz w:val="22"/>
      <w:szCs w:val="22"/>
    </w:rPr>
  </w:style>
  <w:style w:type="character" w:styleId="Collegamentoipertestuale">
    <w:name w:val="Hyperlink"/>
    <w:basedOn w:val="Carpredefinitoparagrafo"/>
    <w:uiPriority w:val="99"/>
    <w:unhideWhenUsed/>
    <w:rsid w:val="00D773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094186">
      <w:bodyDiv w:val="1"/>
      <w:marLeft w:val="0"/>
      <w:marRight w:val="0"/>
      <w:marTop w:val="0"/>
      <w:marBottom w:val="0"/>
      <w:divBdr>
        <w:top w:val="none" w:sz="0" w:space="0" w:color="auto"/>
        <w:left w:val="none" w:sz="0" w:space="0" w:color="auto"/>
        <w:bottom w:val="none" w:sz="0" w:space="0" w:color="auto"/>
        <w:right w:val="none" w:sz="0" w:space="0" w:color="auto"/>
      </w:divBdr>
    </w:div>
    <w:div w:id="628126186">
      <w:bodyDiv w:val="1"/>
      <w:marLeft w:val="0"/>
      <w:marRight w:val="0"/>
      <w:marTop w:val="0"/>
      <w:marBottom w:val="0"/>
      <w:divBdr>
        <w:top w:val="none" w:sz="0" w:space="0" w:color="auto"/>
        <w:left w:val="none" w:sz="0" w:space="0" w:color="auto"/>
        <w:bottom w:val="none" w:sz="0" w:space="0" w:color="auto"/>
        <w:right w:val="none" w:sz="0" w:space="0" w:color="auto"/>
      </w:divBdr>
    </w:div>
    <w:div w:id="1399014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ttoteatro.com/premio-tuttoteatro-com-2018-miglior-teas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432</Words>
  <Characters>2467</Characters>
  <Application>Microsoft Office Word</Application>
  <DocSecurity>0</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Carla</cp:lastModifiedBy>
  <cp:revision>11</cp:revision>
  <cp:lastPrinted>2019-03-18T15:27:00Z</cp:lastPrinted>
  <dcterms:created xsi:type="dcterms:W3CDTF">2019-11-04T08:23:00Z</dcterms:created>
  <dcterms:modified xsi:type="dcterms:W3CDTF">2019-11-04T12:46:00Z</dcterms:modified>
</cp:coreProperties>
</file>